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0910C" w14:textId="77777777" w:rsidR="00643651" w:rsidRPr="00643651" w:rsidRDefault="00544D47" w:rsidP="00643651">
      <w:pPr>
        <w:jc w:val="center"/>
        <w:rPr>
          <w:rFonts w:ascii="Arial" w:hAnsi="Arial" w:cs="Arial"/>
          <w:sz w:val="32"/>
          <w:szCs w:val="32"/>
        </w:rPr>
      </w:pPr>
      <w:r w:rsidRPr="00643651">
        <w:rPr>
          <w:rFonts w:ascii="Arial" w:hAnsi="Arial" w:cs="Arial"/>
          <w:sz w:val="32"/>
          <w:szCs w:val="32"/>
        </w:rPr>
        <w:t>Vyhodnocení</w:t>
      </w:r>
      <w:r w:rsidR="00D77DAF" w:rsidRPr="00643651">
        <w:rPr>
          <w:rFonts w:ascii="Arial" w:hAnsi="Arial" w:cs="Arial"/>
          <w:sz w:val="32"/>
          <w:szCs w:val="32"/>
        </w:rPr>
        <w:t xml:space="preserve"> dosavadní</w:t>
      </w:r>
      <w:r w:rsidRPr="00643651">
        <w:rPr>
          <w:rFonts w:ascii="Arial" w:hAnsi="Arial" w:cs="Arial"/>
          <w:sz w:val="32"/>
          <w:szCs w:val="32"/>
        </w:rPr>
        <w:t xml:space="preserve"> činnosti pracovního týmu pro legislativu atestů eSSL – manažerské shrnutí</w:t>
      </w:r>
    </w:p>
    <w:p w14:paraId="07796FE6" w14:textId="77777777" w:rsidR="003E128B" w:rsidRDefault="003E128B" w:rsidP="00D77DAF">
      <w:pPr>
        <w:jc w:val="both"/>
        <w:rPr>
          <w:rFonts w:ascii="Arial" w:hAnsi="Arial" w:cs="Arial"/>
          <w:sz w:val="24"/>
          <w:szCs w:val="24"/>
        </w:rPr>
      </w:pPr>
    </w:p>
    <w:p w14:paraId="58C68BAB" w14:textId="63C0FE9A" w:rsidR="00D77DAF" w:rsidRPr="00643651" w:rsidRDefault="00544D47" w:rsidP="00D77DAF">
      <w:pPr>
        <w:jc w:val="both"/>
        <w:rPr>
          <w:rFonts w:ascii="Arial" w:hAnsi="Arial" w:cs="Arial"/>
          <w:sz w:val="24"/>
          <w:szCs w:val="24"/>
        </w:rPr>
      </w:pPr>
      <w:r w:rsidRPr="00643651">
        <w:rPr>
          <w:rFonts w:ascii="Arial" w:hAnsi="Arial" w:cs="Arial"/>
          <w:sz w:val="24"/>
          <w:szCs w:val="24"/>
        </w:rPr>
        <w:t>Pracovní tým pro legislativu atestů eSSL (dále jen „pracovní tým“) byl zřízen na</w:t>
      </w:r>
      <w:r w:rsidR="008F3BA2">
        <w:rPr>
          <w:rFonts w:ascii="Arial" w:hAnsi="Arial" w:cs="Arial"/>
          <w:sz w:val="24"/>
          <w:szCs w:val="24"/>
        </w:rPr>
        <w:t> </w:t>
      </w:r>
      <w:r w:rsidRPr="00643651">
        <w:rPr>
          <w:rFonts w:ascii="Arial" w:hAnsi="Arial" w:cs="Arial"/>
          <w:sz w:val="24"/>
          <w:szCs w:val="24"/>
        </w:rPr>
        <w:t>základě požadavku Mgr. Petra Vokáče, náměstka ministra vnitra pro řízení sekce legislativy a státní správy</w:t>
      </w:r>
      <w:r w:rsidR="00D77DAF" w:rsidRPr="00643651">
        <w:rPr>
          <w:rFonts w:ascii="Arial" w:hAnsi="Arial" w:cs="Arial"/>
          <w:sz w:val="24"/>
          <w:szCs w:val="24"/>
        </w:rPr>
        <w:t xml:space="preserve">, dne 6. 4. 2022. Pracovní tým je podpůrným orgánem pracovní skupiny k atestům eSSL a rozpracovává její požadavky v oblasti legislativy spisové služby. Činnost pracovního týmu </w:t>
      </w:r>
      <w:r w:rsidRPr="00643651">
        <w:rPr>
          <w:rFonts w:ascii="Arial" w:hAnsi="Arial" w:cs="Arial"/>
          <w:sz w:val="24"/>
          <w:szCs w:val="24"/>
        </w:rPr>
        <w:t xml:space="preserve"> byla zahájena dne 13. 4. 2022, od tohoto data</w:t>
      </w:r>
      <w:r w:rsidR="00D77DAF" w:rsidRPr="00643651">
        <w:rPr>
          <w:rFonts w:ascii="Arial" w:hAnsi="Arial" w:cs="Arial"/>
          <w:sz w:val="24"/>
          <w:szCs w:val="24"/>
        </w:rPr>
        <w:t xml:space="preserve"> se schází pravidelně </w:t>
      </w:r>
      <w:r w:rsidR="00F319C4" w:rsidRPr="00643651">
        <w:rPr>
          <w:rFonts w:ascii="Arial" w:hAnsi="Arial" w:cs="Arial"/>
          <w:sz w:val="24"/>
          <w:szCs w:val="24"/>
        </w:rPr>
        <w:t>každou</w:t>
      </w:r>
      <w:r w:rsidR="00D77DAF" w:rsidRPr="00643651">
        <w:rPr>
          <w:rFonts w:ascii="Arial" w:hAnsi="Arial" w:cs="Arial"/>
          <w:sz w:val="24"/>
          <w:szCs w:val="24"/>
        </w:rPr>
        <w:t xml:space="preserve"> středu odpoledne. Pracovní</w:t>
      </w:r>
      <w:r w:rsidR="00265608" w:rsidRPr="00643651">
        <w:rPr>
          <w:rFonts w:ascii="Arial" w:hAnsi="Arial" w:cs="Arial"/>
          <w:sz w:val="24"/>
          <w:szCs w:val="24"/>
        </w:rPr>
        <w:t xml:space="preserve"> tým vede</w:t>
      </w:r>
      <w:r w:rsidR="00D77DAF" w:rsidRPr="00643651">
        <w:rPr>
          <w:rFonts w:ascii="Arial" w:hAnsi="Arial" w:cs="Arial"/>
          <w:sz w:val="24"/>
          <w:szCs w:val="24"/>
        </w:rPr>
        <w:t xml:space="preserve"> PhDr. </w:t>
      </w:r>
      <w:r w:rsidR="00265608" w:rsidRPr="00643651">
        <w:rPr>
          <w:rFonts w:ascii="Arial" w:hAnsi="Arial" w:cs="Arial"/>
          <w:sz w:val="24"/>
          <w:szCs w:val="24"/>
        </w:rPr>
        <w:t>Daniel</w:t>
      </w:r>
      <w:r w:rsidR="00D77DAF" w:rsidRPr="00643651">
        <w:rPr>
          <w:rFonts w:ascii="Arial" w:hAnsi="Arial" w:cs="Arial"/>
          <w:sz w:val="24"/>
          <w:szCs w:val="24"/>
        </w:rPr>
        <w:t xml:space="preserve"> </w:t>
      </w:r>
      <w:r w:rsidR="00265608" w:rsidRPr="00643651">
        <w:rPr>
          <w:rFonts w:ascii="Arial" w:hAnsi="Arial" w:cs="Arial"/>
          <w:sz w:val="24"/>
          <w:szCs w:val="24"/>
        </w:rPr>
        <w:t>Doležal</w:t>
      </w:r>
      <w:r w:rsidR="00643651">
        <w:rPr>
          <w:rFonts w:ascii="Arial" w:hAnsi="Arial" w:cs="Arial"/>
          <w:sz w:val="24"/>
          <w:szCs w:val="24"/>
        </w:rPr>
        <w:t>, Ph.D., ředitel</w:t>
      </w:r>
      <w:r w:rsidR="00D77DAF" w:rsidRPr="00643651">
        <w:rPr>
          <w:rFonts w:ascii="Arial" w:hAnsi="Arial" w:cs="Arial"/>
          <w:sz w:val="24"/>
          <w:szCs w:val="24"/>
        </w:rPr>
        <w:t xml:space="preserve"> odboru archivní správy a spisové služby</w:t>
      </w:r>
      <w:r w:rsidR="00265608" w:rsidRPr="00643651">
        <w:rPr>
          <w:rFonts w:ascii="Arial" w:hAnsi="Arial" w:cs="Arial"/>
          <w:sz w:val="24"/>
          <w:szCs w:val="24"/>
        </w:rPr>
        <w:t>,</w:t>
      </w:r>
      <w:r w:rsidR="00D77DAF" w:rsidRPr="00643651">
        <w:rPr>
          <w:rFonts w:ascii="Arial" w:hAnsi="Arial" w:cs="Arial"/>
          <w:sz w:val="24"/>
          <w:szCs w:val="24"/>
        </w:rPr>
        <w:t xml:space="preserve"> a je tvořen odbornými stálými zástupci odboru archivní správy a spisové služby MV, odboru legislativy a</w:t>
      </w:r>
      <w:r w:rsidR="008F3BA2">
        <w:rPr>
          <w:rFonts w:ascii="Arial" w:hAnsi="Arial" w:cs="Arial"/>
          <w:sz w:val="24"/>
          <w:szCs w:val="24"/>
        </w:rPr>
        <w:t> </w:t>
      </w:r>
      <w:r w:rsidR="00D77DAF" w:rsidRPr="00643651">
        <w:rPr>
          <w:rFonts w:ascii="Arial" w:hAnsi="Arial" w:cs="Arial"/>
          <w:sz w:val="24"/>
          <w:szCs w:val="24"/>
        </w:rPr>
        <w:t>koordinace předpisů MV, archivů ČR, NAKIT a Institutu pro správu dokumentů.</w:t>
      </w:r>
    </w:p>
    <w:p w14:paraId="53E8F30A" w14:textId="7DF443E4" w:rsidR="007F31A1" w:rsidRPr="00643651" w:rsidRDefault="007F31A1" w:rsidP="00D77DAF">
      <w:pPr>
        <w:jc w:val="both"/>
        <w:rPr>
          <w:rFonts w:ascii="Arial" w:hAnsi="Arial" w:cs="Arial"/>
          <w:sz w:val="24"/>
          <w:szCs w:val="24"/>
        </w:rPr>
      </w:pPr>
      <w:r w:rsidRPr="00643651">
        <w:rPr>
          <w:rFonts w:ascii="Arial" w:hAnsi="Arial" w:cs="Arial"/>
          <w:sz w:val="24"/>
          <w:szCs w:val="24"/>
        </w:rPr>
        <w:t>Předmětem jednání pra</w:t>
      </w:r>
      <w:r w:rsidR="00F319C4" w:rsidRPr="00643651">
        <w:rPr>
          <w:rFonts w:ascii="Arial" w:hAnsi="Arial" w:cs="Arial"/>
          <w:sz w:val="24"/>
          <w:szCs w:val="24"/>
        </w:rPr>
        <w:t>covního týmu v měsíci dubnu byly</w:t>
      </w:r>
      <w:r w:rsidRPr="00643651">
        <w:rPr>
          <w:rFonts w:ascii="Arial" w:hAnsi="Arial" w:cs="Arial"/>
          <w:sz w:val="24"/>
          <w:szCs w:val="24"/>
        </w:rPr>
        <w:t xml:space="preserve"> zejména legislativní východiska pro nastavení podmínek atestace eSSL, nové pojetí atestací eSSL a</w:t>
      </w:r>
      <w:r w:rsidR="008F3BA2">
        <w:rPr>
          <w:rFonts w:ascii="Arial" w:hAnsi="Arial" w:cs="Arial"/>
          <w:sz w:val="24"/>
          <w:szCs w:val="24"/>
        </w:rPr>
        <w:t> </w:t>
      </w:r>
      <w:r w:rsidRPr="00643651">
        <w:rPr>
          <w:rFonts w:ascii="Arial" w:hAnsi="Arial" w:cs="Arial"/>
          <w:sz w:val="24"/>
          <w:szCs w:val="24"/>
        </w:rPr>
        <w:t>Národního standardu pro elektronické systémy spisové služby (dále jen „NSESSS“). Hlavní výsledky dosavadní činnosti pracovního týmu jsou následující:</w:t>
      </w:r>
    </w:p>
    <w:p w14:paraId="2AC0B142" w14:textId="6280849B" w:rsidR="008508B4" w:rsidRPr="00643651" w:rsidRDefault="00072190" w:rsidP="00D77D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7F31A1" w:rsidRPr="00643651">
        <w:rPr>
          <w:rFonts w:ascii="Arial" w:hAnsi="Arial" w:cs="Arial"/>
          <w:sz w:val="24"/>
          <w:szCs w:val="24"/>
        </w:rPr>
        <w:t>na základě rozboru sporných aspektů zmocnění pro vydání Národního standardu pro</w:t>
      </w:r>
      <w:r w:rsidR="008F3BA2">
        <w:rPr>
          <w:rFonts w:ascii="Arial" w:hAnsi="Arial" w:cs="Arial"/>
          <w:sz w:val="24"/>
          <w:szCs w:val="24"/>
        </w:rPr>
        <w:t> </w:t>
      </w:r>
      <w:r w:rsidR="007F31A1" w:rsidRPr="00643651">
        <w:rPr>
          <w:rFonts w:ascii="Arial" w:hAnsi="Arial" w:cs="Arial"/>
          <w:sz w:val="24"/>
          <w:szCs w:val="24"/>
        </w:rPr>
        <w:t>elektronické systémy spisové služby (dále jen „NSESSS“) v </w:t>
      </w:r>
      <w:r w:rsidR="00F319C4" w:rsidRPr="00643651">
        <w:rPr>
          <w:rFonts w:ascii="Arial" w:hAnsi="Arial" w:cs="Arial"/>
          <w:sz w:val="24"/>
          <w:szCs w:val="24"/>
        </w:rPr>
        <w:t>zákoně</w:t>
      </w:r>
      <w:r w:rsidR="007F31A1" w:rsidRPr="00643651">
        <w:rPr>
          <w:rFonts w:ascii="Arial" w:hAnsi="Arial" w:cs="Arial"/>
          <w:sz w:val="24"/>
          <w:szCs w:val="24"/>
        </w:rPr>
        <w:t xml:space="preserve"> č. 499/2004 Sb., o archivnictví a spisové službě a o změně některých zákonů (dále jen „archivní zákon“) </w:t>
      </w:r>
      <w:r w:rsidR="007F31A1" w:rsidRPr="00643651">
        <w:rPr>
          <w:rFonts w:ascii="Arial" w:hAnsi="Arial" w:cs="Arial"/>
          <w:b/>
          <w:sz w:val="24"/>
          <w:szCs w:val="24"/>
        </w:rPr>
        <w:t>nebude zmocnění v § 70 archivního zákona měněno za účelem úpravy právních předpisů v souvislosti s atesty eSSL.</w:t>
      </w:r>
      <w:r w:rsidR="007F31A1" w:rsidRPr="00643651">
        <w:rPr>
          <w:rFonts w:ascii="Arial" w:hAnsi="Arial" w:cs="Arial"/>
          <w:sz w:val="24"/>
          <w:szCs w:val="24"/>
        </w:rPr>
        <w:t xml:space="preserve"> Velká část nejasností ohledně zmocnění pro NSESSS se dá podřadit pod oblast metadat. Případná </w:t>
      </w:r>
      <w:r w:rsidR="007F31A1" w:rsidRPr="00643651">
        <w:rPr>
          <w:rFonts w:ascii="Arial" w:hAnsi="Arial" w:cs="Arial"/>
          <w:b/>
          <w:sz w:val="24"/>
          <w:szCs w:val="24"/>
        </w:rPr>
        <w:t>změna zmocnění v § 70 archivního zákona, jakož i případná novelizace dalších oblastí archivního zákona, bude zvážena v dlouhodobém hledisku na základě pozn</w:t>
      </w:r>
      <w:r w:rsidR="008508B4" w:rsidRPr="00643651">
        <w:rPr>
          <w:rFonts w:ascii="Arial" w:hAnsi="Arial" w:cs="Arial"/>
          <w:b/>
          <w:sz w:val="24"/>
          <w:szCs w:val="24"/>
        </w:rPr>
        <w:t>atků a zkušeností z atestů eSSL</w:t>
      </w:r>
      <w:r w:rsidR="008508B4" w:rsidRPr="00643651">
        <w:rPr>
          <w:rFonts w:ascii="Arial" w:hAnsi="Arial" w:cs="Arial"/>
          <w:sz w:val="24"/>
          <w:szCs w:val="24"/>
        </w:rPr>
        <w:t>;</w:t>
      </w:r>
    </w:p>
    <w:p w14:paraId="3D5CF6A9" w14:textId="12F8CAB3" w:rsidR="008508B4" w:rsidRPr="00643651" w:rsidRDefault="00072190" w:rsidP="00D77D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8508B4" w:rsidRPr="00643651">
        <w:rPr>
          <w:rFonts w:ascii="Arial" w:hAnsi="Arial" w:cs="Arial"/>
          <w:sz w:val="24"/>
          <w:szCs w:val="24"/>
        </w:rPr>
        <w:t xml:space="preserve"> s ohledem na časové možnosti úprav předpisů bylo </w:t>
      </w:r>
      <w:r w:rsidR="008508B4" w:rsidRPr="00643651">
        <w:rPr>
          <w:rFonts w:ascii="Arial" w:hAnsi="Arial" w:cs="Arial"/>
          <w:b/>
          <w:sz w:val="24"/>
          <w:szCs w:val="24"/>
        </w:rPr>
        <w:t>zvoleno řešení formou zobecnění vyhlášky č. 259/2012 Sb., o podrobnostech výkonu spisové služby a</w:t>
      </w:r>
      <w:r w:rsidR="008F3BA2">
        <w:rPr>
          <w:rFonts w:ascii="Arial" w:hAnsi="Arial" w:cs="Arial"/>
          <w:b/>
          <w:sz w:val="24"/>
          <w:szCs w:val="24"/>
        </w:rPr>
        <w:t> </w:t>
      </w:r>
      <w:r w:rsidR="008508B4" w:rsidRPr="00643651">
        <w:rPr>
          <w:rFonts w:ascii="Arial" w:hAnsi="Arial" w:cs="Arial"/>
          <w:b/>
          <w:sz w:val="24"/>
          <w:szCs w:val="24"/>
        </w:rPr>
        <w:t>NSESSS a zjednodušení požadavků stanovených na veřejnoprávní původce a</w:t>
      </w:r>
      <w:r w:rsidR="008F3BA2">
        <w:rPr>
          <w:rFonts w:ascii="Arial" w:hAnsi="Arial" w:cs="Arial"/>
          <w:b/>
          <w:sz w:val="24"/>
          <w:szCs w:val="24"/>
        </w:rPr>
        <w:t> </w:t>
      </w:r>
      <w:r w:rsidR="008508B4" w:rsidRPr="00643651">
        <w:rPr>
          <w:rFonts w:ascii="Arial" w:hAnsi="Arial" w:cs="Arial"/>
          <w:b/>
          <w:sz w:val="24"/>
          <w:szCs w:val="24"/>
        </w:rPr>
        <w:t>na eSSL</w:t>
      </w:r>
      <w:r w:rsidR="008508B4" w:rsidRPr="00643651">
        <w:rPr>
          <w:rFonts w:ascii="Arial" w:hAnsi="Arial" w:cs="Arial"/>
          <w:sz w:val="24"/>
          <w:szCs w:val="24"/>
        </w:rPr>
        <w:t>;</w:t>
      </w:r>
    </w:p>
    <w:p w14:paraId="326F8863" w14:textId="0CEA11E3" w:rsidR="008508B4" w:rsidRPr="00643651" w:rsidRDefault="00072190" w:rsidP="00D77D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="008508B4" w:rsidRPr="00643651">
        <w:rPr>
          <w:rFonts w:ascii="Arial" w:hAnsi="Arial" w:cs="Arial"/>
          <w:sz w:val="24"/>
          <w:szCs w:val="24"/>
        </w:rPr>
        <w:t xml:space="preserve"> </w:t>
      </w:r>
      <w:r w:rsidR="008508B4" w:rsidRPr="00643651">
        <w:rPr>
          <w:rFonts w:ascii="Arial" w:hAnsi="Arial" w:cs="Arial"/>
          <w:b/>
          <w:sz w:val="24"/>
          <w:szCs w:val="24"/>
        </w:rPr>
        <w:t>NSESSS bude vydán jako nový akt</w:t>
      </w:r>
      <w:r w:rsidR="008508B4" w:rsidRPr="00643651">
        <w:rPr>
          <w:rFonts w:ascii="Arial" w:hAnsi="Arial" w:cs="Arial"/>
          <w:sz w:val="24"/>
          <w:szCs w:val="24"/>
        </w:rPr>
        <w:t xml:space="preserve"> </w:t>
      </w:r>
      <w:r w:rsidR="008F3BA2">
        <w:rPr>
          <w:rFonts w:ascii="Arial" w:hAnsi="Arial" w:cs="Arial"/>
          <w:sz w:val="24"/>
          <w:szCs w:val="24"/>
        </w:rPr>
        <w:t>specifikující převážně technické požadavky na eSSL</w:t>
      </w:r>
      <w:r w:rsidR="008508B4" w:rsidRPr="00643651">
        <w:rPr>
          <w:rFonts w:ascii="Arial" w:hAnsi="Arial" w:cs="Arial"/>
          <w:sz w:val="24"/>
          <w:szCs w:val="24"/>
        </w:rPr>
        <w:t>(nikoliv jako novela);</w:t>
      </w:r>
    </w:p>
    <w:p w14:paraId="7BD01361" w14:textId="595DF26E" w:rsidR="00F319C4" w:rsidRPr="00643651" w:rsidRDefault="00072190" w:rsidP="00D77D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 w:rsidR="00F319C4" w:rsidRPr="00643651">
        <w:rPr>
          <w:rFonts w:ascii="Arial" w:hAnsi="Arial" w:cs="Arial"/>
          <w:sz w:val="24"/>
          <w:szCs w:val="24"/>
        </w:rPr>
        <w:t xml:space="preserve"> </w:t>
      </w:r>
      <w:r w:rsidR="00F319C4" w:rsidRPr="00643651">
        <w:rPr>
          <w:rFonts w:ascii="Arial" w:hAnsi="Arial" w:cs="Arial"/>
          <w:b/>
          <w:sz w:val="24"/>
          <w:szCs w:val="24"/>
        </w:rPr>
        <w:t>bude provedena komparace terminologie vyhlášky č. 259/2012 Sb. a NSESSS</w:t>
      </w:r>
      <w:r w:rsidR="00F319C4" w:rsidRPr="00072190">
        <w:rPr>
          <w:rFonts w:ascii="Arial" w:hAnsi="Arial" w:cs="Arial"/>
          <w:sz w:val="24"/>
          <w:szCs w:val="24"/>
        </w:rPr>
        <w:t>;</w:t>
      </w:r>
    </w:p>
    <w:p w14:paraId="78847323" w14:textId="4B06CB59" w:rsidR="008508B4" w:rsidRPr="00643651" w:rsidRDefault="00072190" w:rsidP="00D77D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</w:t>
      </w:r>
      <w:r w:rsidR="008508B4" w:rsidRPr="00643651">
        <w:rPr>
          <w:rFonts w:ascii="Arial" w:hAnsi="Arial" w:cs="Arial"/>
          <w:sz w:val="24"/>
          <w:szCs w:val="24"/>
        </w:rPr>
        <w:t xml:space="preserve"> </w:t>
      </w:r>
      <w:r w:rsidR="007F31A1" w:rsidRPr="00643651">
        <w:rPr>
          <w:rFonts w:ascii="Arial" w:hAnsi="Arial" w:cs="Arial"/>
          <w:sz w:val="24"/>
          <w:szCs w:val="24"/>
        </w:rPr>
        <w:t xml:space="preserve"> </w:t>
      </w:r>
      <w:r w:rsidR="008508B4" w:rsidRPr="00643651">
        <w:rPr>
          <w:rFonts w:ascii="Arial" w:hAnsi="Arial" w:cs="Arial"/>
          <w:b/>
          <w:sz w:val="24"/>
          <w:szCs w:val="24"/>
        </w:rPr>
        <w:t>budou vytvořena nová chybějící xml schémata jako přílohy NSESSS</w:t>
      </w:r>
      <w:r w:rsidR="008508B4" w:rsidRPr="00643651">
        <w:rPr>
          <w:rFonts w:ascii="Arial" w:hAnsi="Arial" w:cs="Arial"/>
          <w:sz w:val="24"/>
          <w:szCs w:val="24"/>
        </w:rPr>
        <w:t xml:space="preserve"> (schéma pro jmenný rejstřík a metadata pro strojově čitelnou vrstvu dokumentu) </w:t>
      </w:r>
      <w:r w:rsidR="00E20BD8" w:rsidRPr="00643651">
        <w:rPr>
          <w:rFonts w:ascii="Arial" w:hAnsi="Arial" w:cs="Arial"/>
          <w:b/>
          <w:sz w:val="24"/>
          <w:szCs w:val="24"/>
        </w:rPr>
        <w:t>a sloučena</w:t>
      </w:r>
      <w:r w:rsidR="008508B4" w:rsidRPr="00643651">
        <w:rPr>
          <w:rFonts w:ascii="Arial" w:hAnsi="Arial" w:cs="Arial"/>
          <w:b/>
          <w:sz w:val="24"/>
          <w:szCs w:val="24"/>
        </w:rPr>
        <w:t xml:space="preserve"> stávající schémata v přílohách č. 1-3 NSESSS</w:t>
      </w:r>
      <w:r w:rsidR="008508B4" w:rsidRPr="00643651">
        <w:rPr>
          <w:rFonts w:ascii="Arial" w:hAnsi="Arial" w:cs="Arial"/>
          <w:sz w:val="24"/>
          <w:szCs w:val="24"/>
        </w:rPr>
        <w:t>; k této činnosti je předpokládána spolupráce externího specialisty, kontrola schémat bude provedena vybranými dodavateli</w:t>
      </w:r>
      <w:r w:rsidR="00E20BD8" w:rsidRPr="00643651">
        <w:rPr>
          <w:rFonts w:ascii="Arial" w:hAnsi="Arial" w:cs="Arial"/>
          <w:sz w:val="24"/>
          <w:szCs w:val="24"/>
        </w:rPr>
        <w:t xml:space="preserve"> eSSL</w:t>
      </w:r>
      <w:r w:rsidR="008508B4" w:rsidRPr="00643651">
        <w:rPr>
          <w:rFonts w:ascii="Arial" w:hAnsi="Arial" w:cs="Arial"/>
          <w:sz w:val="24"/>
          <w:szCs w:val="24"/>
        </w:rPr>
        <w:t xml:space="preserve"> ve spolupráci s nezávislými uskupeními spolupracujících institucí;</w:t>
      </w:r>
    </w:p>
    <w:p w14:paraId="0C41EC25" w14:textId="78991936" w:rsidR="002224F5" w:rsidRPr="00643651" w:rsidRDefault="00072190" w:rsidP="00D77D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</w:t>
      </w:r>
      <w:r w:rsidR="002224F5" w:rsidRPr="00643651">
        <w:rPr>
          <w:rFonts w:ascii="Arial" w:hAnsi="Arial" w:cs="Arial"/>
          <w:sz w:val="24"/>
          <w:szCs w:val="24"/>
        </w:rPr>
        <w:t xml:space="preserve"> </w:t>
      </w:r>
      <w:r w:rsidR="002224F5" w:rsidRPr="00643651">
        <w:rPr>
          <w:rFonts w:ascii="Arial" w:hAnsi="Arial" w:cs="Arial"/>
          <w:b/>
          <w:sz w:val="24"/>
          <w:szCs w:val="24"/>
        </w:rPr>
        <w:t>NSESSS nebude členěn na dobrovolné a povinné požadavky</w:t>
      </w:r>
      <w:r w:rsidR="002224F5" w:rsidRPr="00643651">
        <w:rPr>
          <w:rFonts w:ascii="Arial" w:hAnsi="Arial" w:cs="Arial"/>
          <w:sz w:val="24"/>
          <w:szCs w:val="24"/>
        </w:rPr>
        <w:t>;</w:t>
      </w:r>
    </w:p>
    <w:p w14:paraId="580D069B" w14:textId="66A6A9AC" w:rsidR="002224F5" w:rsidRPr="00643651" w:rsidRDefault="00072190" w:rsidP="00D77DA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g)</w:t>
      </w:r>
      <w:r w:rsidR="002224F5" w:rsidRPr="00643651">
        <w:rPr>
          <w:rFonts w:ascii="Arial" w:hAnsi="Arial" w:cs="Arial"/>
          <w:sz w:val="24"/>
          <w:szCs w:val="24"/>
        </w:rPr>
        <w:t xml:space="preserve"> </w:t>
      </w:r>
      <w:r w:rsidR="002224F5" w:rsidRPr="00643651">
        <w:rPr>
          <w:rFonts w:ascii="Arial" w:hAnsi="Arial" w:cs="Arial"/>
          <w:b/>
          <w:sz w:val="24"/>
          <w:szCs w:val="24"/>
        </w:rPr>
        <w:t>samostatné evidence dokumentů a informační systémy spravující dokumenty nebudou předmětem atestů. Veřejnoprávní původce deklaruje právě jeden eSSL</w:t>
      </w:r>
      <w:r w:rsidR="00643651" w:rsidRPr="00643651">
        <w:rPr>
          <w:rFonts w:ascii="Arial" w:hAnsi="Arial" w:cs="Arial"/>
          <w:b/>
          <w:sz w:val="24"/>
          <w:szCs w:val="24"/>
        </w:rPr>
        <w:t xml:space="preserve"> jak předmět atestu</w:t>
      </w:r>
      <w:bookmarkStart w:id="0" w:name="_GoBack"/>
      <w:r w:rsidR="00643651" w:rsidRPr="00072190">
        <w:rPr>
          <w:rFonts w:ascii="Arial" w:hAnsi="Arial" w:cs="Arial"/>
          <w:sz w:val="24"/>
          <w:szCs w:val="24"/>
        </w:rPr>
        <w:t>;</w:t>
      </w:r>
      <w:bookmarkEnd w:id="0"/>
    </w:p>
    <w:p w14:paraId="06C346DF" w14:textId="30F17730" w:rsidR="002224F5" w:rsidRPr="00643651" w:rsidRDefault="00072190" w:rsidP="00D77D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h)</w:t>
      </w:r>
      <w:r w:rsidR="00643651" w:rsidRPr="00643651">
        <w:rPr>
          <w:rFonts w:ascii="Arial" w:hAnsi="Arial" w:cs="Arial"/>
          <w:sz w:val="24"/>
          <w:szCs w:val="24"/>
        </w:rPr>
        <w:t xml:space="preserve"> </w:t>
      </w:r>
      <w:r w:rsidR="00643651" w:rsidRPr="00643651">
        <w:rPr>
          <w:rFonts w:ascii="Arial" w:hAnsi="Arial" w:cs="Arial"/>
          <w:b/>
          <w:sz w:val="24"/>
          <w:szCs w:val="24"/>
        </w:rPr>
        <w:t>e</w:t>
      </w:r>
      <w:r w:rsidR="002224F5" w:rsidRPr="00643651">
        <w:rPr>
          <w:rFonts w:ascii="Arial" w:hAnsi="Arial" w:cs="Arial"/>
          <w:b/>
          <w:sz w:val="24"/>
          <w:szCs w:val="24"/>
        </w:rPr>
        <w:t>SSL bude předložena k atestaci jako celek (včetně podatelny a spisovny)</w:t>
      </w:r>
      <w:r w:rsidR="00643651" w:rsidRPr="00643651">
        <w:rPr>
          <w:rFonts w:ascii="Arial" w:hAnsi="Arial" w:cs="Arial"/>
          <w:sz w:val="24"/>
          <w:szCs w:val="24"/>
        </w:rPr>
        <w:t>, požadavek na atest podává „integrátor“ eSSL jako celku;</w:t>
      </w:r>
    </w:p>
    <w:p w14:paraId="0C829555" w14:textId="59698DAA" w:rsidR="00F319C4" w:rsidRPr="00643651" w:rsidRDefault="00072190" w:rsidP="00F319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i)</w:t>
      </w:r>
      <w:r w:rsidR="00F319C4" w:rsidRPr="00643651">
        <w:rPr>
          <w:rFonts w:ascii="Arial" w:hAnsi="Arial" w:cs="Arial"/>
          <w:sz w:val="24"/>
          <w:szCs w:val="24"/>
        </w:rPr>
        <w:t xml:space="preserve"> </w:t>
      </w:r>
      <w:r w:rsidR="00F319C4" w:rsidRPr="00643651">
        <w:rPr>
          <w:rFonts w:ascii="Arial" w:hAnsi="Arial" w:cs="Arial"/>
          <w:b/>
          <w:sz w:val="24"/>
          <w:szCs w:val="24"/>
        </w:rPr>
        <w:t>byly zahájeny úpravy NSESSS a vyhlášky č. 259/2012 Sb.</w:t>
      </w:r>
      <w:r w:rsidR="00F319C4" w:rsidRPr="00643651">
        <w:rPr>
          <w:rFonts w:ascii="Arial" w:hAnsi="Arial" w:cs="Arial"/>
          <w:sz w:val="24"/>
          <w:szCs w:val="24"/>
        </w:rPr>
        <w:t xml:space="preserve"> v oblasti příjmu a</w:t>
      </w:r>
      <w:r w:rsidR="008F3BA2">
        <w:rPr>
          <w:rFonts w:ascii="Arial" w:hAnsi="Arial" w:cs="Arial"/>
          <w:sz w:val="24"/>
          <w:szCs w:val="24"/>
        </w:rPr>
        <w:t> </w:t>
      </w:r>
      <w:r w:rsidR="00F319C4" w:rsidRPr="00643651">
        <w:rPr>
          <w:rFonts w:ascii="Arial" w:hAnsi="Arial" w:cs="Arial"/>
          <w:sz w:val="24"/>
          <w:szCs w:val="24"/>
        </w:rPr>
        <w:t>evidence dokumentu.</w:t>
      </w:r>
    </w:p>
    <w:p w14:paraId="08A799D3" w14:textId="5B3D7F52" w:rsidR="00D77DAF" w:rsidRPr="00643651" w:rsidRDefault="00265608" w:rsidP="00D77DAF">
      <w:pPr>
        <w:jc w:val="both"/>
        <w:rPr>
          <w:rFonts w:ascii="Arial" w:hAnsi="Arial" w:cs="Arial"/>
          <w:sz w:val="24"/>
          <w:szCs w:val="24"/>
        </w:rPr>
      </w:pPr>
      <w:r w:rsidRPr="00643651">
        <w:rPr>
          <w:rFonts w:ascii="Arial" w:hAnsi="Arial" w:cs="Arial"/>
          <w:sz w:val="24"/>
          <w:szCs w:val="24"/>
        </w:rPr>
        <w:t>Pracovní tým navrhuje</w:t>
      </w:r>
      <w:r w:rsidR="00F319C4" w:rsidRPr="00643651">
        <w:rPr>
          <w:rFonts w:ascii="Arial" w:hAnsi="Arial" w:cs="Arial"/>
          <w:sz w:val="24"/>
          <w:szCs w:val="24"/>
        </w:rPr>
        <w:t> </w:t>
      </w:r>
      <w:r w:rsidRPr="00643651">
        <w:rPr>
          <w:rFonts w:ascii="Arial" w:hAnsi="Arial" w:cs="Arial"/>
          <w:sz w:val="24"/>
          <w:szCs w:val="24"/>
        </w:rPr>
        <w:t>pokračovat</w:t>
      </w:r>
      <w:r w:rsidR="00F319C4" w:rsidRPr="00643651">
        <w:rPr>
          <w:rFonts w:ascii="Arial" w:hAnsi="Arial" w:cs="Arial"/>
          <w:sz w:val="24"/>
          <w:szCs w:val="24"/>
        </w:rPr>
        <w:t xml:space="preserve"> v započatých legislativních úpravách NSESSS a</w:t>
      </w:r>
      <w:r w:rsidR="008F3BA2">
        <w:rPr>
          <w:rFonts w:ascii="Arial" w:hAnsi="Arial" w:cs="Arial"/>
          <w:sz w:val="24"/>
          <w:szCs w:val="24"/>
        </w:rPr>
        <w:t> </w:t>
      </w:r>
      <w:r w:rsidR="00F319C4" w:rsidRPr="00643651">
        <w:rPr>
          <w:rFonts w:ascii="Arial" w:hAnsi="Arial" w:cs="Arial"/>
          <w:sz w:val="24"/>
          <w:szCs w:val="24"/>
        </w:rPr>
        <w:t>vyhlášky č. 259/2012 Sb. a</w:t>
      </w:r>
      <w:r w:rsidRPr="00643651">
        <w:rPr>
          <w:rFonts w:ascii="Arial" w:hAnsi="Arial" w:cs="Arial"/>
          <w:sz w:val="24"/>
          <w:szCs w:val="24"/>
        </w:rPr>
        <w:t xml:space="preserve"> opětovně</w:t>
      </w:r>
      <w:r w:rsidR="00F319C4" w:rsidRPr="00643651">
        <w:rPr>
          <w:rFonts w:ascii="Arial" w:hAnsi="Arial" w:cs="Arial"/>
          <w:sz w:val="24"/>
          <w:szCs w:val="24"/>
        </w:rPr>
        <w:t xml:space="preserve"> předložit výsledky jeho</w:t>
      </w:r>
      <w:r w:rsidRPr="00643651">
        <w:rPr>
          <w:rFonts w:ascii="Arial" w:hAnsi="Arial" w:cs="Arial"/>
          <w:sz w:val="24"/>
          <w:szCs w:val="24"/>
        </w:rPr>
        <w:t xml:space="preserve"> činnosti panu náměstkovi  Mgr. Petru Vokáčovi </w:t>
      </w:r>
      <w:r w:rsidR="00F319C4" w:rsidRPr="00643651">
        <w:rPr>
          <w:rFonts w:ascii="Arial" w:hAnsi="Arial" w:cs="Arial"/>
          <w:sz w:val="24"/>
          <w:szCs w:val="24"/>
        </w:rPr>
        <w:t>k </w:t>
      </w:r>
      <w:r w:rsidRPr="00643651">
        <w:rPr>
          <w:rFonts w:ascii="Arial" w:hAnsi="Arial" w:cs="Arial"/>
          <w:sz w:val="24"/>
          <w:szCs w:val="24"/>
        </w:rPr>
        <w:t>6</w:t>
      </w:r>
      <w:r w:rsidR="00F319C4" w:rsidRPr="00643651">
        <w:rPr>
          <w:rFonts w:ascii="Arial" w:hAnsi="Arial" w:cs="Arial"/>
          <w:sz w:val="24"/>
          <w:szCs w:val="24"/>
        </w:rPr>
        <w:t>. červnu 2022. Na základě dosavadních poznatků z činnosti pracovního týmu je předpokládáno, že bude nezbytné vést další intenzivní</w:t>
      </w:r>
      <w:r w:rsidRPr="00643651">
        <w:rPr>
          <w:rFonts w:ascii="Arial" w:hAnsi="Arial" w:cs="Arial"/>
          <w:sz w:val="24"/>
          <w:szCs w:val="24"/>
        </w:rPr>
        <w:t xml:space="preserve"> odborná</w:t>
      </w:r>
      <w:r w:rsidR="00F319C4" w:rsidRPr="00643651">
        <w:rPr>
          <w:rFonts w:ascii="Arial" w:hAnsi="Arial" w:cs="Arial"/>
          <w:sz w:val="24"/>
          <w:szCs w:val="24"/>
        </w:rPr>
        <w:t xml:space="preserve"> jednání členů pracovního týmu s cílem přípravy nového </w:t>
      </w:r>
      <w:r w:rsidRPr="00643651">
        <w:rPr>
          <w:rFonts w:ascii="Arial" w:hAnsi="Arial" w:cs="Arial"/>
          <w:sz w:val="24"/>
          <w:szCs w:val="24"/>
        </w:rPr>
        <w:t>znění NSESSS a</w:t>
      </w:r>
      <w:r w:rsidR="008F3BA2">
        <w:rPr>
          <w:rFonts w:ascii="Arial" w:hAnsi="Arial" w:cs="Arial"/>
          <w:sz w:val="24"/>
          <w:szCs w:val="24"/>
        </w:rPr>
        <w:t> </w:t>
      </w:r>
      <w:r w:rsidR="00F319C4" w:rsidRPr="00643651">
        <w:rPr>
          <w:rFonts w:ascii="Arial" w:hAnsi="Arial" w:cs="Arial"/>
          <w:sz w:val="24"/>
          <w:szCs w:val="24"/>
        </w:rPr>
        <w:t xml:space="preserve">vyhlášky č. 259/2012 Sb. V této </w:t>
      </w:r>
      <w:r w:rsidRPr="00643651">
        <w:rPr>
          <w:rFonts w:ascii="Arial" w:hAnsi="Arial" w:cs="Arial"/>
          <w:sz w:val="24"/>
          <w:szCs w:val="24"/>
        </w:rPr>
        <w:t xml:space="preserve">souvislosti nyní neshledáváme účast zástupců České standardizační agentury či jiných subjektů za konstruktivní, jejich zapojení bude žádoucí až v následujícím období po dokončení věcného návrhu </w:t>
      </w:r>
      <w:r w:rsidR="008F3BA2">
        <w:rPr>
          <w:rFonts w:ascii="Arial" w:hAnsi="Arial" w:cs="Arial"/>
          <w:sz w:val="24"/>
          <w:szCs w:val="24"/>
        </w:rPr>
        <w:t xml:space="preserve">legislativních </w:t>
      </w:r>
      <w:r w:rsidRPr="00643651">
        <w:rPr>
          <w:rFonts w:ascii="Arial" w:hAnsi="Arial" w:cs="Arial"/>
          <w:sz w:val="24"/>
          <w:szCs w:val="24"/>
        </w:rPr>
        <w:t>úprav zmíněných předpisů. Upozorňujeme, že bude pravděpodobně nezbytné zachovat chod pracovního týmu i v měsíci červnu.</w:t>
      </w:r>
      <w:r w:rsidR="00F319C4" w:rsidRPr="00643651">
        <w:rPr>
          <w:rFonts w:ascii="Arial" w:hAnsi="Arial" w:cs="Arial"/>
          <w:sz w:val="24"/>
          <w:szCs w:val="24"/>
        </w:rPr>
        <w:t xml:space="preserve">  </w:t>
      </w:r>
    </w:p>
    <w:sectPr w:rsidR="00D77DAF" w:rsidRPr="006436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3C65F" w14:textId="77777777" w:rsidR="006D63F3" w:rsidRDefault="006D63F3" w:rsidP="002224F5">
      <w:pPr>
        <w:spacing w:after="0" w:line="240" w:lineRule="auto"/>
      </w:pPr>
      <w:r>
        <w:separator/>
      </w:r>
    </w:p>
  </w:endnote>
  <w:endnote w:type="continuationSeparator" w:id="0">
    <w:p w14:paraId="4F3557A4" w14:textId="77777777" w:rsidR="006D63F3" w:rsidRDefault="006D63F3" w:rsidP="00222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2824139"/>
      <w:docPartObj>
        <w:docPartGallery w:val="Page Numbers (Bottom of Page)"/>
        <w:docPartUnique/>
      </w:docPartObj>
    </w:sdtPr>
    <w:sdtEndPr/>
    <w:sdtContent>
      <w:p w14:paraId="79182927" w14:textId="22B069A7" w:rsidR="003E128B" w:rsidRDefault="003E128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190">
          <w:rPr>
            <w:noProof/>
          </w:rPr>
          <w:t>1</w:t>
        </w:r>
        <w:r>
          <w:fldChar w:fldCharType="end"/>
        </w:r>
      </w:p>
    </w:sdtContent>
  </w:sdt>
  <w:p w14:paraId="2EEFBE1F" w14:textId="77777777" w:rsidR="003E128B" w:rsidRDefault="003E12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2C4FF" w14:textId="77777777" w:rsidR="006D63F3" w:rsidRDefault="006D63F3" w:rsidP="002224F5">
      <w:pPr>
        <w:spacing w:after="0" w:line="240" w:lineRule="auto"/>
      </w:pPr>
      <w:r>
        <w:separator/>
      </w:r>
    </w:p>
  </w:footnote>
  <w:footnote w:type="continuationSeparator" w:id="0">
    <w:p w14:paraId="015EB405" w14:textId="77777777" w:rsidR="006D63F3" w:rsidRDefault="006D63F3" w:rsidP="00222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270E1" w14:textId="77777777" w:rsidR="002224F5" w:rsidRDefault="002224F5" w:rsidP="002224F5">
    <w:pPr>
      <w:pStyle w:val="Zhlav"/>
      <w:jc w:val="right"/>
    </w:pPr>
    <w:r>
      <w:t>29. 4. 2022</w:t>
    </w:r>
  </w:p>
  <w:p w14:paraId="0E816B3E" w14:textId="77777777" w:rsidR="002224F5" w:rsidRDefault="002224F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22E1C"/>
    <w:multiLevelType w:val="hybridMultilevel"/>
    <w:tmpl w:val="37C4CD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47"/>
    <w:rsid w:val="00072190"/>
    <w:rsid w:val="002224F5"/>
    <w:rsid w:val="00265608"/>
    <w:rsid w:val="003E128B"/>
    <w:rsid w:val="003E5C93"/>
    <w:rsid w:val="00544D47"/>
    <w:rsid w:val="005C0C9E"/>
    <w:rsid w:val="00643651"/>
    <w:rsid w:val="006D63F3"/>
    <w:rsid w:val="007F31A1"/>
    <w:rsid w:val="008508B4"/>
    <w:rsid w:val="008F3BA2"/>
    <w:rsid w:val="00A11BEE"/>
    <w:rsid w:val="00D77DAF"/>
    <w:rsid w:val="00E20BD8"/>
    <w:rsid w:val="00F0626B"/>
    <w:rsid w:val="00F3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17E64"/>
  <w15:chartTrackingRefBased/>
  <w15:docId w15:val="{1ADDFB87-4D7F-4103-9849-67FDCFCA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19C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22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24F5"/>
  </w:style>
  <w:style w:type="paragraph" w:styleId="Zpat">
    <w:name w:val="footer"/>
    <w:basedOn w:val="Normln"/>
    <w:link w:val="ZpatChar"/>
    <w:uiPriority w:val="99"/>
    <w:unhideWhenUsed/>
    <w:rsid w:val="00222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24F5"/>
  </w:style>
  <w:style w:type="character" w:styleId="Odkaznakoment">
    <w:name w:val="annotation reference"/>
    <w:basedOn w:val="Standardnpsmoodstavce"/>
    <w:uiPriority w:val="99"/>
    <w:semiHidden/>
    <w:unhideWhenUsed/>
    <w:rsid w:val="008F3B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3BA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3B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3B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3B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3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371FF-18EB-4809-8FA8-E909E87C7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KALINEC Tomáš, Ing.</dc:creator>
  <cp:keywords/>
  <dc:description/>
  <cp:lastModifiedBy>KALINEC Tomáš, Ing.</cp:lastModifiedBy>
  <cp:revision>2</cp:revision>
  <dcterms:created xsi:type="dcterms:W3CDTF">2022-04-29T06:02:00Z</dcterms:created>
  <dcterms:modified xsi:type="dcterms:W3CDTF">2022-04-29T06:02:00Z</dcterms:modified>
</cp:coreProperties>
</file>